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324B03" w:rsidRPr="00324B03" w:rsidRDefault="00324B03" w:rsidP="00EA32E6">
      <w:pPr>
        <w:spacing w:before="120" w:after="120"/>
        <w:rPr>
          <w:bCs/>
          <w:iCs/>
        </w:rPr>
      </w:pPr>
      <w:r>
        <w:rPr>
          <w:bCs/>
          <w:iCs/>
        </w:rPr>
        <w:t>Tarımla ilgili her türlü istatistiki bilgiyi toplama</w:t>
      </w:r>
      <w:r w:rsidR="00835981">
        <w:rPr>
          <w:bCs/>
          <w:iCs/>
        </w:rPr>
        <w:t>k</w:t>
      </w:r>
      <w:r>
        <w:rPr>
          <w:bCs/>
          <w:iCs/>
        </w:rPr>
        <w:t>, kaydetmek ve değerlendirmektir.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9F7866" w:rsidRPr="00570293" w:rsidRDefault="009F7866" w:rsidP="009F7866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 w:rsidRPr="00570293">
        <w:t>İlin tarım ürünlerinin ekiliş, verim ve üretimlerini tahmin çalışmalarını yapmak, tarımla ilgili her türlü istatistik bilgilerinin zamanında toplanmasını ve tarımsal envanterin oluşturulmasını ve yayınlanmasını sağlamak,</w:t>
      </w:r>
    </w:p>
    <w:p w:rsidR="009F7866" w:rsidRPr="00570293" w:rsidRDefault="009F7866" w:rsidP="009F7866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 w:rsidRPr="00570293">
        <w:t xml:space="preserve">İstatistik ve döküm çalışması yapmak, tarımsal veri tabanındaki bilgileri Bakanlık merkez birimleri ile hızlı ve sağlıklı bir şekilde paylaşmak, İstatistik </w:t>
      </w:r>
      <w:r w:rsidR="00835981">
        <w:t>Bilgi Sistemi (İBS</w:t>
      </w:r>
      <w:r w:rsidRPr="00570293">
        <w:t>), Çiftlik Muhasebe Veri Ağı (ÇMVA) ve diğer istatistik projeleri kapsamında veri ve bilgilerin zamanında toplanmasını ve değerlendirilmesini sağlamak,</w:t>
      </w:r>
    </w:p>
    <w:p w:rsidR="00A22423" w:rsidRDefault="009F7866" w:rsidP="009F7866">
      <w:pPr>
        <w:widowControl w:val="0"/>
        <w:numPr>
          <w:ilvl w:val="0"/>
          <w:numId w:val="25"/>
        </w:numPr>
        <w:suppressAutoHyphens/>
        <w:spacing w:before="120" w:after="120"/>
        <w:ind w:left="426" w:hanging="426"/>
        <w:jc w:val="both"/>
        <w:textAlignment w:val="baseline"/>
        <w:rPr>
          <w:color w:val="000000"/>
        </w:rPr>
      </w:pPr>
      <w:r w:rsidRPr="00713B88">
        <w:rPr>
          <w:color w:val="000000"/>
        </w:rPr>
        <w:t>İlde üretimi yapılan tarım ürünlerine ait maliyet çalışmaları ile ilgili verileri, ilgili kurum ve kuruluşlara göndermek</w:t>
      </w:r>
      <w:r>
        <w:rPr>
          <w:color w:val="000000"/>
        </w:rPr>
        <w:t>,</w:t>
      </w:r>
    </w:p>
    <w:p w:rsidR="00424BE9" w:rsidRPr="009F7866" w:rsidRDefault="00424BE9" w:rsidP="00424BE9">
      <w:pPr>
        <w:widowControl w:val="0"/>
        <w:suppressAutoHyphens/>
        <w:spacing w:before="120" w:after="120"/>
        <w:ind w:left="426"/>
        <w:jc w:val="both"/>
        <w:textAlignment w:val="baseline"/>
        <w:rPr>
          <w:color w:val="000000"/>
        </w:rPr>
      </w:pP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9525A9">
        <w:t>Birimdeki</w:t>
      </w:r>
      <w:r w:rsidRPr="00C437A2">
        <w:t xml:space="preserve"> 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lastRenderedPageBreak/>
        <w:t>Yaptığı işin kalitesinden sorumlu olmak ve kendi sorumluluk alanı içerisinde gerçekleştirilen işin kalitesini kontrol etmek.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BB0D31" w:rsidRDefault="00BB0D31" w:rsidP="00BB0D31">
      <w:pPr>
        <w:numPr>
          <w:ilvl w:val="0"/>
          <w:numId w:val="25"/>
        </w:numPr>
        <w:tabs>
          <w:tab w:val="left" w:pos="357"/>
        </w:tabs>
        <w:spacing w:before="120" w:after="120"/>
        <w:ind w:left="284" w:hanging="284"/>
        <w:jc w:val="both"/>
      </w:pPr>
      <w:r w:rsidRPr="00901595">
        <w:t>Yukarıda belirtilen görev ve sorumlulukları gerçekleştirme yetkisine sahip olmak.</w:t>
      </w:r>
    </w:p>
    <w:p w:rsidR="009F7866" w:rsidRPr="00713B88" w:rsidRDefault="009F7866" w:rsidP="009F7866">
      <w:pPr>
        <w:numPr>
          <w:ilvl w:val="0"/>
          <w:numId w:val="25"/>
        </w:numPr>
        <w:suppressAutoHyphens/>
        <w:spacing w:before="120" w:after="120"/>
        <w:ind w:left="284" w:hanging="284"/>
        <w:jc w:val="both"/>
      </w:pPr>
      <w:r w:rsidRPr="00713B88">
        <w:t>Tarımsal İstatistikler ile ilgili gerekli duyuru ve toplantılar yapmak.</w:t>
      </w:r>
    </w:p>
    <w:p w:rsidR="009F7866" w:rsidRDefault="009F7866" w:rsidP="009F7866">
      <w:pPr>
        <w:numPr>
          <w:ilvl w:val="0"/>
          <w:numId w:val="25"/>
        </w:numPr>
        <w:suppressAutoHyphens/>
        <w:spacing w:before="120" w:after="120"/>
        <w:ind w:left="284" w:hanging="284"/>
        <w:jc w:val="both"/>
      </w:pPr>
      <w:r w:rsidRPr="00713B88">
        <w:t>Tarımsal İstatistikler ile ilgili gerekli kontrol, tespit ve kayıtları yapmak.</w:t>
      </w:r>
    </w:p>
    <w:p w:rsidR="009F7866" w:rsidRPr="00713B88" w:rsidRDefault="009F7866" w:rsidP="009F7866">
      <w:pPr>
        <w:numPr>
          <w:ilvl w:val="0"/>
          <w:numId w:val="25"/>
        </w:numPr>
        <w:suppressAutoHyphens/>
        <w:spacing w:before="120" w:after="120"/>
        <w:ind w:left="284" w:hanging="284"/>
        <w:jc w:val="both"/>
      </w:pPr>
      <w:r>
        <w:t>İlgili kurumlara tarımsal istatistik ile ilgili gerekli bilgilendirmeleri yapmak.</w:t>
      </w:r>
    </w:p>
    <w:p w:rsidR="00A22423" w:rsidRDefault="009F7866" w:rsidP="009F7866">
      <w:pPr>
        <w:numPr>
          <w:ilvl w:val="0"/>
          <w:numId w:val="25"/>
        </w:numPr>
        <w:spacing w:before="120" w:after="120"/>
        <w:ind w:left="284" w:hanging="284"/>
        <w:jc w:val="both"/>
      </w:pPr>
      <w:r w:rsidRPr="00713B88">
        <w:t>Amiri tarafından verilecek diğer yetkiler</w:t>
      </w:r>
    </w:p>
    <w:p w:rsidR="009F7866" w:rsidRPr="00092EE7" w:rsidRDefault="009F7866" w:rsidP="009F7866">
      <w:pPr>
        <w:spacing w:before="120" w:after="120"/>
        <w:ind w:left="284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444698" w:rsidRDefault="009F7866" w:rsidP="00A22423">
      <w:pPr>
        <w:numPr>
          <w:ilvl w:val="0"/>
          <w:numId w:val="20"/>
        </w:numPr>
        <w:spacing w:before="120" w:after="120"/>
        <w:jc w:val="both"/>
      </w:pPr>
      <w:r>
        <w:t>Koordinasyon ve Tarımsal Veriler Şube Müdürü</w:t>
      </w:r>
    </w:p>
    <w:p w:rsidR="00A22423" w:rsidRPr="00092EE7" w:rsidRDefault="00A22423" w:rsidP="009F7866">
      <w:pPr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9F7866" w:rsidRDefault="009F7866" w:rsidP="005C2E86">
      <w:pPr>
        <w:numPr>
          <w:ilvl w:val="0"/>
          <w:numId w:val="20"/>
        </w:numPr>
        <w:spacing w:before="120" w:after="120"/>
        <w:jc w:val="both"/>
      </w:pPr>
    </w:p>
    <w:p w:rsidR="009F7866" w:rsidRPr="00092EE7" w:rsidRDefault="009F7866" w:rsidP="009F7866">
      <w:pPr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2B0C34" w:rsidRPr="00713B88" w:rsidRDefault="002B0C34" w:rsidP="002B0C34">
      <w:pPr>
        <w:pStyle w:val="ListeParagraf1"/>
        <w:numPr>
          <w:ilvl w:val="0"/>
          <w:numId w:val="20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88">
        <w:rPr>
          <w:rFonts w:ascii="Times New Roman" w:hAnsi="Times New Roman" w:cs="Times New Roman"/>
          <w:sz w:val="24"/>
          <w:szCs w:val="24"/>
        </w:rPr>
        <w:t>657 sayılı devlet memurları kanununda belirtilen niteliklere haiz olmak</w:t>
      </w:r>
    </w:p>
    <w:p w:rsidR="002B0C34" w:rsidRPr="00BB0D31" w:rsidRDefault="00BB0D31" w:rsidP="002B0C34">
      <w:pPr>
        <w:pStyle w:val="Standard"/>
        <w:numPr>
          <w:ilvl w:val="0"/>
          <w:numId w:val="20"/>
        </w:numPr>
        <w:autoSpaceDE w:val="0"/>
        <w:spacing w:before="120" w:after="120"/>
        <w:ind w:left="357" w:hanging="357"/>
        <w:jc w:val="both"/>
        <w:rPr>
          <w:rFonts w:eastAsia="ArialMT" w:cs="Times New Roman"/>
        </w:rPr>
      </w:pPr>
      <w:r w:rsidRPr="00BB0D31">
        <w:rPr>
          <w:rFonts w:cs="Times New Roman"/>
          <w:bCs/>
        </w:rPr>
        <w:t xml:space="preserve">Dört </w:t>
      </w:r>
      <w:r w:rsidR="002B0C34" w:rsidRPr="00BB0D31">
        <w:rPr>
          <w:rFonts w:cs="Times New Roman"/>
          <w:bCs/>
        </w:rPr>
        <w:t>yıllık bir yüksek öğrenim kurumunu veya iki yıllık yüksek okulu bitirmiş olmak</w:t>
      </w:r>
      <w:r w:rsidR="002B0C34" w:rsidRPr="00BB0D31">
        <w:rPr>
          <w:rFonts w:eastAsia="ArialMT" w:cs="Times New Roman"/>
        </w:rPr>
        <w:t>.</w:t>
      </w:r>
    </w:p>
    <w:p w:rsidR="002B0C34" w:rsidRPr="00713B88" w:rsidRDefault="002B0C34" w:rsidP="002B0C34">
      <w:pPr>
        <w:pStyle w:val="ListeParagraf1"/>
        <w:numPr>
          <w:ilvl w:val="0"/>
          <w:numId w:val="20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B88">
        <w:rPr>
          <w:rFonts w:ascii="Times New Roman" w:hAnsi="Times New Roman" w:cs="Times New Roman"/>
          <w:sz w:val="24"/>
          <w:szCs w:val="24"/>
        </w:rPr>
        <w:t>Görevini gereği gibi yerine getirebilmek için gerekli iş deneyimine sahip olmak</w:t>
      </w:r>
    </w:p>
    <w:p w:rsidR="00A22423" w:rsidRPr="00092EE7" w:rsidRDefault="00A22423" w:rsidP="002B0C34">
      <w:pPr>
        <w:spacing w:before="120" w:after="12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2B0C34" w:rsidRPr="00901D8F" w:rsidRDefault="002B0C34" w:rsidP="002B0C34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Normal Çalışma saatleri içinde görev yapmak.</w:t>
      </w:r>
    </w:p>
    <w:p w:rsidR="002B0C34" w:rsidRPr="00901D8F" w:rsidRDefault="002B0C34" w:rsidP="002B0C34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Gerektiğinde normal çalışma saatleri dışında da görev yapmak.</w:t>
      </w:r>
    </w:p>
    <w:p w:rsidR="002B0C34" w:rsidRPr="00901D8F" w:rsidRDefault="002B0C34" w:rsidP="002B0C34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Büro ortamında ve görev gereği arazi de çalışmak.</w:t>
      </w:r>
    </w:p>
    <w:p w:rsidR="00A22423" w:rsidRPr="002B0C34" w:rsidRDefault="002B0C34" w:rsidP="002B0C34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Görevi gereği seyahat engeli bulunmamak.</w:t>
      </w: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DD" w:rsidRDefault="00C87EDD" w:rsidP="006C7BAC">
      <w:r>
        <w:separator/>
      </w:r>
    </w:p>
  </w:endnote>
  <w:endnote w:type="continuationSeparator" w:id="0">
    <w:p w:rsidR="00C87EDD" w:rsidRDefault="00C87ED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MS Gothic"/>
    <w:charset w:val="A2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4">
    <w:altName w:val="Times New Roman"/>
    <w:charset w:val="A2"/>
    <w:family w:val="auto"/>
    <w:pitch w:val="variable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1C" w:rsidRDefault="001075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9525A9" w:rsidTr="009525A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5A9" w:rsidRDefault="009525A9" w:rsidP="009525A9">
          <w:pPr>
            <w:pStyle w:val="NormalWeb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Dokuman Kodu:</w:t>
          </w:r>
          <w:r>
            <w:rPr>
              <w:rFonts w:ascii="Calibri" w:hAnsi="Calibri"/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5A9" w:rsidRDefault="009525A9" w:rsidP="009525A9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5A9" w:rsidRDefault="009525A9" w:rsidP="009525A9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5A9" w:rsidRDefault="009525A9" w:rsidP="009525A9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9525A9" w:rsidTr="009525A9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5A9" w:rsidRDefault="008B2262" w:rsidP="009525A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>Tebliğ Eden</w:t>
          </w:r>
          <w:r w:rsidR="009525A9">
            <w:rPr>
              <w:b/>
              <w:noProof/>
              <w:sz w:val="18"/>
              <w:szCs w:val="18"/>
            </w:rPr>
            <w:t xml:space="preserve">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5A9" w:rsidRDefault="008B2262" w:rsidP="009525A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Tebellüğ Eden</w:t>
          </w:r>
          <w:r w:rsidR="009525A9">
            <w:rPr>
              <w:b/>
              <w:bCs/>
              <w:iCs/>
              <w:noProof/>
              <w:sz w:val="18"/>
              <w:szCs w:val="18"/>
            </w:rPr>
            <w:t xml:space="preserve">: </w:t>
          </w:r>
        </w:p>
      </w:tc>
    </w:tr>
    <w:tr w:rsidR="009525A9" w:rsidTr="008B2262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5A9" w:rsidRDefault="009525A9" w:rsidP="009525A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5A9" w:rsidRDefault="009525A9" w:rsidP="009525A9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02204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02204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1C" w:rsidRDefault="001075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DD" w:rsidRDefault="00C87EDD" w:rsidP="006C7BAC">
      <w:r>
        <w:separator/>
      </w:r>
    </w:p>
  </w:footnote>
  <w:footnote w:type="continuationSeparator" w:id="0">
    <w:p w:rsidR="00C87EDD" w:rsidRDefault="00C87ED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1C" w:rsidRDefault="001075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E00DD8" w:rsidRPr="00092EE7" w:rsidRDefault="00302204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KIRIKKALE </w:t>
          </w:r>
          <w:bookmarkStart w:id="0" w:name="_GoBack"/>
          <w:bookmarkEnd w:id="0"/>
          <w:r w:rsidR="00324B03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10751C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TARIMSAL İSTATİSTİK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10751C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KOORDİNASYON VE TARIMSAL VERİLER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1C" w:rsidRDefault="001075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29169C"/>
    <w:multiLevelType w:val="hybridMultilevel"/>
    <w:tmpl w:val="7B5CF9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0333F"/>
    <w:multiLevelType w:val="hybridMultilevel"/>
    <w:tmpl w:val="77CAE832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00B38"/>
    <w:multiLevelType w:val="hybridMultilevel"/>
    <w:tmpl w:val="0D5CF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26"/>
  </w:num>
  <w:num w:numId="5">
    <w:abstractNumId w:val="17"/>
  </w:num>
  <w:num w:numId="6">
    <w:abstractNumId w:val="14"/>
  </w:num>
  <w:num w:numId="7">
    <w:abstractNumId w:val="9"/>
  </w:num>
  <w:num w:numId="8">
    <w:abstractNumId w:val="24"/>
  </w:num>
  <w:num w:numId="9">
    <w:abstractNumId w:val="11"/>
  </w:num>
  <w:num w:numId="10">
    <w:abstractNumId w:val="8"/>
  </w:num>
  <w:num w:numId="11">
    <w:abstractNumId w:val="12"/>
  </w:num>
  <w:num w:numId="12">
    <w:abstractNumId w:val="16"/>
  </w:num>
  <w:num w:numId="13">
    <w:abstractNumId w:val="4"/>
  </w:num>
  <w:num w:numId="14">
    <w:abstractNumId w:val="28"/>
  </w:num>
  <w:num w:numId="15">
    <w:abstractNumId w:val="22"/>
  </w:num>
  <w:num w:numId="16">
    <w:abstractNumId w:val="20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7"/>
  </w:num>
  <w:num w:numId="22">
    <w:abstractNumId w:val="2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15"/>
  </w:num>
  <w:num w:numId="28">
    <w:abstractNumId w:val="19"/>
  </w:num>
  <w:num w:numId="29">
    <w:abstractNumId w:val="25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3768"/>
    <w:rsid w:val="00007C6B"/>
    <w:rsid w:val="000119A8"/>
    <w:rsid w:val="00092EE7"/>
    <w:rsid w:val="000B3DC2"/>
    <w:rsid w:val="000B5A16"/>
    <w:rsid w:val="000C61DA"/>
    <w:rsid w:val="000E2DF0"/>
    <w:rsid w:val="000E407A"/>
    <w:rsid w:val="000F7BA7"/>
    <w:rsid w:val="0010751C"/>
    <w:rsid w:val="00122865"/>
    <w:rsid w:val="00141053"/>
    <w:rsid w:val="001747FB"/>
    <w:rsid w:val="001D35FF"/>
    <w:rsid w:val="001E6C9E"/>
    <w:rsid w:val="001F7A47"/>
    <w:rsid w:val="002469F4"/>
    <w:rsid w:val="00247C0D"/>
    <w:rsid w:val="00264F09"/>
    <w:rsid w:val="002676AA"/>
    <w:rsid w:val="00274A5B"/>
    <w:rsid w:val="002A5340"/>
    <w:rsid w:val="002B0C34"/>
    <w:rsid w:val="002C387B"/>
    <w:rsid w:val="002D5926"/>
    <w:rsid w:val="002E05A8"/>
    <w:rsid w:val="002E589B"/>
    <w:rsid w:val="00302204"/>
    <w:rsid w:val="00317F47"/>
    <w:rsid w:val="00324B03"/>
    <w:rsid w:val="00354109"/>
    <w:rsid w:val="00356484"/>
    <w:rsid w:val="00362640"/>
    <w:rsid w:val="00367B1B"/>
    <w:rsid w:val="003A7018"/>
    <w:rsid w:val="003F7884"/>
    <w:rsid w:val="0041791E"/>
    <w:rsid w:val="004203BC"/>
    <w:rsid w:val="00424BE9"/>
    <w:rsid w:val="00444698"/>
    <w:rsid w:val="004534D2"/>
    <w:rsid w:val="00457399"/>
    <w:rsid w:val="0046327C"/>
    <w:rsid w:val="00473CD3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2E86"/>
    <w:rsid w:val="005C5C2C"/>
    <w:rsid w:val="005E17B7"/>
    <w:rsid w:val="0060230C"/>
    <w:rsid w:val="006041C3"/>
    <w:rsid w:val="0062457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C4DA8"/>
    <w:rsid w:val="007D4C68"/>
    <w:rsid w:val="007F0146"/>
    <w:rsid w:val="007F0880"/>
    <w:rsid w:val="00816536"/>
    <w:rsid w:val="00821ADF"/>
    <w:rsid w:val="00835981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262"/>
    <w:rsid w:val="008B2C71"/>
    <w:rsid w:val="008C0898"/>
    <w:rsid w:val="008E7AA6"/>
    <w:rsid w:val="009233FB"/>
    <w:rsid w:val="00931024"/>
    <w:rsid w:val="009335E6"/>
    <w:rsid w:val="00935D51"/>
    <w:rsid w:val="00941BF9"/>
    <w:rsid w:val="009525A9"/>
    <w:rsid w:val="00964367"/>
    <w:rsid w:val="009941FC"/>
    <w:rsid w:val="009A2955"/>
    <w:rsid w:val="009F7866"/>
    <w:rsid w:val="00A07734"/>
    <w:rsid w:val="00A22206"/>
    <w:rsid w:val="00A22423"/>
    <w:rsid w:val="00A435D7"/>
    <w:rsid w:val="00A44638"/>
    <w:rsid w:val="00A5501E"/>
    <w:rsid w:val="00A70191"/>
    <w:rsid w:val="00AA5ADC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0D31"/>
    <w:rsid w:val="00BB24C3"/>
    <w:rsid w:val="00BD1895"/>
    <w:rsid w:val="00BD202D"/>
    <w:rsid w:val="00BD5E45"/>
    <w:rsid w:val="00BE33BA"/>
    <w:rsid w:val="00BF1C25"/>
    <w:rsid w:val="00BF7D4C"/>
    <w:rsid w:val="00C14ED4"/>
    <w:rsid w:val="00C20B6F"/>
    <w:rsid w:val="00C40F42"/>
    <w:rsid w:val="00C42839"/>
    <w:rsid w:val="00C5787E"/>
    <w:rsid w:val="00C624AC"/>
    <w:rsid w:val="00C71EB1"/>
    <w:rsid w:val="00C87EDD"/>
    <w:rsid w:val="00C97774"/>
    <w:rsid w:val="00CA45AD"/>
    <w:rsid w:val="00CC0E31"/>
    <w:rsid w:val="00CC443E"/>
    <w:rsid w:val="00CE015E"/>
    <w:rsid w:val="00CF0B00"/>
    <w:rsid w:val="00D44CB2"/>
    <w:rsid w:val="00D45924"/>
    <w:rsid w:val="00DA0B7D"/>
    <w:rsid w:val="00DA7960"/>
    <w:rsid w:val="00DC31DB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6730D"/>
  <w15:docId w15:val="{FEF0CFDE-FDB0-42ED-B20A-5DFE83D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iPriority w:val="99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324B0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ListeParagraf1">
    <w:name w:val="Liste Paragraf1"/>
    <w:basedOn w:val="Normal"/>
    <w:rsid w:val="002B0C34"/>
    <w:pPr>
      <w:suppressAutoHyphens/>
      <w:spacing w:after="200" w:line="276" w:lineRule="auto"/>
    </w:pPr>
    <w:rPr>
      <w:rFonts w:ascii="Calibri" w:eastAsia="Arial Unicode MS" w:hAnsi="Calibri" w:cs="font284"/>
      <w:kern w:val="1"/>
      <w:sz w:val="22"/>
      <w:szCs w:val="22"/>
      <w:lang w:eastAsia="ar-SA"/>
    </w:rPr>
  </w:style>
  <w:style w:type="paragraph" w:styleId="GvdeMetniGirintisi">
    <w:name w:val="Body Text Indent"/>
    <w:basedOn w:val="Normal"/>
    <w:link w:val="GvdeMetniGirintisiChar"/>
    <w:rsid w:val="002B0C34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2B0C34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A37FF4-4166-4673-9403-0BDF99717573}"/>
</file>

<file path=customXml/itemProps2.xml><?xml version="1.0" encoding="utf-8"?>
<ds:datastoreItem xmlns:ds="http://schemas.openxmlformats.org/officeDocument/2006/customXml" ds:itemID="{A528495A-EFCA-4AD4-B5F7-4AE4D59229A7}"/>
</file>

<file path=customXml/itemProps3.xml><?xml version="1.0" encoding="utf-8"?>
<ds:datastoreItem xmlns:ds="http://schemas.openxmlformats.org/officeDocument/2006/customXml" ds:itemID="{4193BC6B-D057-4FE8-9A14-4ADD4E2B3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Ferhat ÖZGAN</cp:lastModifiedBy>
  <cp:revision>12</cp:revision>
  <cp:lastPrinted>2016-08-23T07:59:00Z</cp:lastPrinted>
  <dcterms:created xsi:type="dcterms:W3CDTF">2022-07-28T07:02:00Z</dcterms:created>
  <dcterms:modified xsi:type="dcterms:W3CDTF">2024-09-16T08:29:00Z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